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5C18" w14:textId="47653AFE" w:rsidR="005265AE" w:rsidRPr="00384E59" w:rsidRDefault="00F54081" w:rsidP="005265AE">
      <w:pPr>
        <w:jc w:val="center"/>
        <w:rPr>
          <w:rFonts w:ascii="Garamond" w:hAnsi="Garamond"/>
          <w:b/>
          <w:bCs/>
          <w:sz w:val="32"/>
          <w:szCs w:val="32"/>
        </w:rPr>
      </w:pPr>
      <w:proofErr w:type="spellStart"/>
      <w:r w:rsidRPr="00384E59">
        <w:rPr>
          <w:rFonts w:ascii="Garamond" w:hAnsi="Garamond"/>
          <w:b/>
          <w:bCs/>
          <w:sz w:val="32"/>
          <w:szCs w:val="32"/>
        </w:rPr>
        <w:t>KKPoker</w:t>
      </w:r>
      <w:proofErr w:type="spellEnd"/>
      <w:r w:rsidRPr="00384E59">
        <w:rPr>
          <w:rFonts w:ascii="Garamond" w:hAnsi="Garamond"/>
          <w:b/>
          <w:bCs/>
          <w:sz w:val="32"/>
          <w:szCs w:val="32"/>
        </w:rPr>
        <w:t xml:space="preserve"> </w:t>
      </w:r>
      <w:r w:rsidR="005265AE" w:rsidRPr="00384E59">
        <w:rPr>
          <w:rFonts w:ascii="Garamond" w:hAnsi="Garamond"/>
          <w:b/>
          <w:bCs/>
          <w:sz w:val="32"/>
          <w:szCs w:val="32"/>
        </w:rPr>
        <w:t>Complaint Submission Form</w:t>
      </w:r>
    </w:p>
    <w:p w14:paraId="79182235" w14:textId="537FEAEF" w:rsidR="005265AE" w:rsidRPr="00BF1D07" w:rsidRDefault="0073258D">
      <w:pPr>
        <w:rPr>
          <w:rFonts w:ascii="Garamond" w:hAnsi="Garamond"/>
          <w:b/>
          <w:bCs/>
        </w:rPr>
      </w:pPr>
      <w:r w:rsidRPr="00BF1D07">
        <w:rPr>
          <w:rFonts w:ascii="Garamond" w:hAnsi="Garamond"/>
          <w:b/>
          <w:bCs/>
          <w:u w:val="single"/>
        </w:rPr>
        <w:t>Instructions</w:t>
      </w:r>
    </w:p>
    <w:p w14:paraId="4D4044E6" w14:textId="5E641B6E" w:rsidR="0073258D" w:rsidRDefault="001C54E6" w:rsidP="0039130B">
      <w:pPr>
        <w:ind w:right="-4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Complete all required fields (*) below. This Complaint Submission Form is for submitting official complaints </w:t>
      </w:r>
      <w:r w:rsidR="0028415C">
        <w:rPr>
          <w:rFonts w:ascii="Garamond" w:hAnsi="Garamond"/>
        </w:rPr>
        <w:t xml:space="preserve">by </w:t>
      </w:r>
      <w:r w:rsidR="002677F0">
        <w:rPr>
          <w:rFonts w:ascii="Garamond" w:hAnsi="Garamond"/>
        </w:rPr>
        <w:t xml:space="preserve">a </w:t>
      </w:r>
      <w:r w:rsidR="001B6CD0">
        <w:rPr>
          <w:rFonts w:ascii="Garamond" w:hAnsi="Garamond"/>
        </w:rPr>
        <w:t xml:space="preserve">registered </w:t>
      </w:r>
      <w:proofErr w:type="spellStart"/>
      <w:r w:rsidR="0018353D">
        <w:rPr>
          <w:rFonts w:ascii="Garamond" w:hAnsi="Garamond"/>
        </w:rPr>
        <w:t>KKPoker</w:t>
      </w:r>
      <w:proofErr w:type="spellEnd"/>
      <w:r w:rsidR="0018353D">
        <w:rPr>
          <w:rFonts w:ascii="Garamond" w:hAnsi="Garamond"/>
        </w:rPr>
        <w:t xml:space="preserve"> Account (as defined in the Terms of Service)</w:t>
      </w:r>
      <w:r w:rsidR="003A7093">
        <w:rPr>
          <w:rFonts w:ascii="Garamond" w:hAnsi="Garamond"/>
        </w:rPr>
        <w:t xml:space="preserve"> holder</w:t>
      </w:r>
      <w:r w:rsidR="004C0C44">
        <w:rPr>
          <w:rFonts w:ascii="Garamond" w:hAnsi="Garamond"/>
        </w:rPr>
        <w:t xml:space="preserve">. Complaints must be submitted by </w:t>
      </w:r>
      <w:r w:rsidR="00682418">
        <w:rPr>
          <w:rFonts w:ascii="Garamond" w:hAnsi="Garamond"/>
        </w:rPr>
        <w:t xml:space="preserve">you, as </w:t>
      </w:r>
      <w:r w:rsidR="004C0C44">
        <w:rPr>
          <w:rFonts w:ascii="Garamond" w:hAnsi="Garamond"/>
        </w:rPr>
        <w:t xml:space="preserve">the registered </w:t>
      </w:r>
      <w:proofErr w:type="spellStart"/>
      <w:r w:rsidR="003A7093">
        <w:rPr>
          <w:rFonts w:ascii="Garamond" w:hAnsi="Garamond"/>
        </w:rPr>
        <w:t>KKPoker</w:t>
      </w:r>
      <w:proofErr w:type="spellEnd"/>
      <w:r w:rsidR="003A7093">
        <w:rPr>
          <w:rFonts w:ascii="Garamond" w:hAnsi="Garamond"/>
        </w:rPr>
        <w:t xml:space="preserve"> Account holder</w:t>
      </w:r>
      <w:r w:rsidR="004B42EA">
        <w:rPr>
          <w:rFonts w:ascii="Garamond" w:hAnsi="Garamond"/>
        </w:rPr>
        <w:t>,</w:t>
      </w:r>
      <w:r w:rsidR="003A7093">
        <w:rPr>
          <w:rFonts w:ascii="Garamond" w:hAnsi="Garamond"/>
        </w:rPr>
        <w:t xml:space="preserve"> </w:t>
      </w:r>
      <w:r w:rsidR="00CA6376">
        <w:rPr>
          <w:rFonts w:ascii="Garamond" w:hAnsi="Garamond"/>
        </w:rPr>
        <w:t>within six (6) months</w:t>
      </w:r>
      <w:r>
        <w:rPr>
          <w:rFonts w:ascii="Garamond" w:hAnsi="Garamond"/>
        </w:rPr>
        <w:t xml:space="preserve"> </w:t>
      </w:r>
      <w:r w:rsidR="00C061B0">
        <w:rPr>
          <w:rFonts w:ascii="Garamond" w:hAnsi="Garamond"/>
        </w:rPr>
        <w:t>after the bet settlement or conclusion</w:t>
      </w:r>
      <w:r w:rsidR="002A3B5C">
        <w:rPr>
          <w:rFonts w:ascii="Garamond" w:hAnsi="Garamond"/>
        </w:rPr>
        <w:t xml:space="preserve"> of the specific event</w:t>
      </w:r>
      <w:r w:rsidR="002677F0">
        <w:rPr>
          <w:rFonts w:ascii="Garamond" w:hAnsi="Garamond"/>
        </w:rPr>
        <w:t xml:space="preserve"> which you are making a complaint about</w:t>
      </w:r>
      <w:r w:rsidR="002A3B5C">
        <w:rPr>
          <w:rFonts w:ascii="Garamond" w:hAnsi="Garamond"/>
        </w:rPr>
        <w:t>.</w:t>
      </w:r>
      <w:r w:rsidR="00771F0E">
        <w:rPr>
          <w:rFonts w:ascii="Garamond" w:hAnsi="Garamond"/>
        </w:rPr>
        <w:t xml:space="preserve"> You may attach supporting documentation</w:t>
      </w:r>
      <w:r w:rsidR="00BF794A">
        <w:rPr>
          <w:rFonts w:ascii="Garamond" w:hAnsi="Garamond"/>
        </w:rPr>
        <w:t xml:space="preserve"> </w:t>
      </w:r>
      <w:r w:rsidR="00573251">
        <w:rPr>
          <w:rFonts w:ascii="Garamond" w:hAnsi="Garamond"/>
        </w:rPr>
        <w:t xml:space="preserve">if relevant. </w:t>
      </w:r>
    </w:p>
    <w:p w14:paraId="2E04E7DB" w14:textId="71DA7702" w:rsidR="009D1B36" w:rsidRDefault="003F12F1" w:rsidP="002A3B5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completed </w:t>
      </w:r>
      <w:r w:rsidR="00051D8F">
        <w:rPr>
          <w:rFonts w:ascii="Garamond" w:hAnsi="Garamond"/>
        </w:rPr>
        <w:t xml:space="preserve">Complaint Submission Form shall be </w:t>
      </w:r>
      <w:r w:rsidR="00051D8F" w:rsidRPr="008205BE">
        <w:rPr>
          <w:rFonts w:ascii="Garamond" w:hAnsi="Garamond"/>
        </w:rPr>
        <w:t xml:space="preserve">emailed to </w:t>
      </w:r>
      <w:r w:rsidR="00051D8F" w:rsidRPr="002919C0">
        <w:rPr>
          <w:rFonts w:ascii="Garamond" w:hAnsi="Garamond"/>
        </w:rPr>
        <w:t>info@kkpoker.net</w:t>
      </w:r>
      <w:r w:rsidR="00E818A8" w:rsidRPr="008205BE">
        <w:rPr>
          <w:rFonts w:ascii="Garamond" w:hAnsi="Garamond"/>
        </w:rPr>
        <w:t>.</w:t>
      </w:r>
    </w:p>
    <w:p w14:paraId="57326A00" w14:textId="570E5CE7" w:rsidR="009D1B36" w:rsidRPr="0073258D" w:rsidRDefault="00BF1D07" w:rsidP="002A3B5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Once submitted, </w:t>
      </w:r>
      <w:r w:rsidR="009F55F6">
        <w:rPr>
          <w:rFonts w:ascii="Garamond" w:hAnsi="Garamond"/>
        </w:rPr>
        <w:t xml:space="preserve">we will acknowledge receipt within the timelines specified in our </w:t>
      </w:r>
      <w:r w:rsidR="003A0AF8">
        <w:rPr>
          <w:rFonts w:ascii="Garamond" w:hAnsi="Garamond"/>
        </w:rPr>
        <w:t>Dispute Resolution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709"/>
        <w:gridCol w:w="2126"/>
        <w:gridCol w:w="3771"/>
      </w:tblGrid>
      <w:tr w:rsidR="00B14CD9" w:rsidRPr="00384E59" w14:paraId="4D0D4CCB" w14:textId="77777777" w:rsidTr="000F5863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E473DB" w14:textId="65147485" w:rsidR="00093AD0" w:rsidRDefault="00B14CD9" w:rsidP="00093AD0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664C7">
              <w:rPr>
                <w:rFonts w:ascii="Garamond" w:hAnsi="Garamond"/>
                <w:b/>
                <w:bCs/>
                <w:sz w:val="28"/>
                <w:szCs w:val="28"/>
              </w:rPr>
              <w:t xml:space="preserve">Section 1: </w:t>
            </w:r>
            <w:r w:rsidR="002677F0">
              <w:rPr>
                <w:rFonts w:ascii="Garamond" w:hAnsi="Garamond"/>
                <w:b/>
                <w:bCs/>
                <w:sz w:val="28"/>
                <w:szCs w:val="28"/>
              </w:rPr>
              <w:t>Player</w:t>
            </w:r>
            <w:r w:rsidR="002677F0" w:rsidRPr="00B664C7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Pr="00B664C7">
              <w:rPr>
                <w:rFonts w:ascii="Garamond" w:hAnsi="Garamond"/>
                <w:b/>
                <w:bCs/>
                <w:sz w:val="28"/>
                <w:szCs w:val="28"/>
              </w:rPr>
              <w:t>Details</w:t>
            </w:r>
          </w:p>
          <w:p w14:paraId="0ACBF1F0" w14:textId="547B670D" w:rsidR="00ED6A8C" w:rsidRPr="00F21E94" w:rsidRDefault="00ED6A8C" w:rsidP="00093AD0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F1614D" w:rsidRPr="00384E59" w14:paraId="45CD3973" w14:textId="77777777" w:rsidTr="00F120D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F2B8804" w14:textId="5D0EE8C7" w:rsidR="00F1614D" w:rsidRPr="00384E59" w:rsidRDefault="006E4F97" w:rsidP="00F362F2">
            <w:pPr>
              <w:rPr>
                <w:rFonts w:ascii="Garamond" w:hAnsi="Garamond"/>
                <w:b/>
                <w:bCs/>
              </w:rPr>
            </w:pPr>
            <w:r w:rsidRPr="00384E59">
              <w:rPr>
                <w:rFonts w:ascii="Garamond" w:hAnsi="Garamond"/>
                <w:b/>
                <w:bCs/>
              </w:rPr>
              <w:t>Full Name</w:t>
            </w:r>
            <w:r w:rsidR="002274F9">
              <w:rPr>
                <w:rFonts w:ascii="Garamond" w:hAnsi="Garamond"/>
                <w:b/>
                <w:bCs/>
              </w:rPr>
              <w:t>*</w:t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DF06D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</w:tr>
      <w:tr w:rsidR="00F1614D" w:rsidRPr="00384E59" w14:paraId="06ECC224" w14:textId="77777777" w:rsidTr="00F120D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D21BEED" w14:textId="78D750DE" w:rsidR="00F1614D" w:rsidRPr="00384E59" w:rsidRDefault="006E4F97" w:rsidP="00F362F2">
            <w:pPr>
              <w:rPr>
                <w:rFonts w:ascii="Garamond" w:hAnsi="Garamond"/>
                <w:b/>
                <w:bCs/>
              </w:rPr>
            </w:pPr>
            <w:r w:rsidRPr="00384E59">
              <w:rPr>
                <w:rFonts w:ascii="Garamond" w:hAnsi="Garamond"/>
                <w:b/>
                <w:bCs/>
              </w:rPr>
              <w:t>Address</w:t>
            </w:r>
            <w:r w:rsidR="002274F9">
              <w:rPr>
                <w:rFonts w:ascii="Garamond" w:hAnsi="Garamond"/>
                <w:b/>
                <w:bCs/>
              </w:rPr>
              <w:t>*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6753F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</w:tr>
      <w:tr w:rsidR="00F1614D" w:rsidRPr="00384E59" w14:paraId="741C6C47" w14:textId="77777777" w:rsidTr="00F120D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3E080CC" w14:textId="22FDEF94" w:rsidR="00F1614D" w:rsidRPr="00384E59" w:rsidRDefault="00F1614D" w:rsidP="00F362F2">
            <w:pPr>
              <w:rPr>
                <w:rFonts w:ascii="Garamond" w:hAnsi="Garamond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9E1E9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</w:tr>
      <w:tr w:rsidR="00F1614D" w:rsidRPr="00384E59" w14:paraId="43BED983" w14:textId="77777777" w:rsidTr="00F120D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172C852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BB441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</w:tr>
      <w:tr w:rsidR="00F1614D" w:rsidRPr="00384E59" w14:paraId="5726C72A" w14:textId="77777777" w:rsidTr="00F120D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AB48E7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87AAB" w14:textId="77777777" w:rsidR="00F1614D" w:rsidRPr="00384E59" w:rsidRDefault="00F1614D" w:rsidP="00F362F2">
            <w:pPr>
              <w:rPr>
                <w:rFonts w:ascii="Garamond" w:hAnsi="Garamond"/>
              </w:rPr>
            </w:pPr>
          </w:p>
        </w:tc>
      </w:tr>
      <w:tr w:rsidR="006E4F97" w:rsidRPr="00384E59" w14:paraId="317267F9" w14:textId="77777777" w:rsidTr="00F120D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BECCF6" w14:textId="6CE078AA" w:rsidR="006E4F97" w:rsidRPr="00384E59" w:rsidRDefault="006E4F97" w:rsidP="00F362F2">
            <w:pPr>
              <w:rPr>
                <w:rFonts w:ascii="Garamond" w:hAnsi="Garamond"/>
                <w:b/>
                <w:bCs/>
              </w:rPr>
            </w:pPr>
            <w:r w:rsidRPr="00384E59">
              <w:rPr>
                <w:rFonts w:ascii="Garamond" w:hAnsi="Garamond"/>
                <w:b/>
                <w:bCs/>
              </w:rPr>
              <w:t>Place of Residence</w:t>
            </w:r>
            <w:r w:rsidR="00910DEA">
              <w:rPr>
                <w:rFonts w:ascii="Garamond" w:hAnsi="Garamond"/>
                <w:b/>
                <w:bCs/>
              </w:rPr>
              <w:t>*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9F96B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</w:tr>
      <w:tr w:rsidR="006E4F97" w:rsidRPr="00384E59" w14:paraId="4F038732" w14:textId="77777777" w:rsidTr="00F120D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0A11E28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EB35C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</w:tr>
      <w:tr w:rsidR="006E4F97" w:rsidRPr="00384E59" w14:paraId="6EA27DB8" w14:textId="77777777" w:rsidTr="00F120D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05707A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8D3D0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</w:tr>
      <w:tr w:rsidR="006E4F97" w:rsidRPr="00384E59" w14:paraId="6802B1EC" w14:textId="77777777" w:rsidTr="00F120D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C3BC328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ACACC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</w:tr>
      <w:tr w:rsidR="006E4F97" w:rsidRPr="00384E59" w14:paraId="1FF753F7" w14:textId="77777777" w:rsidTr="00F120D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0ECED83" w14:textId="7A81F52F" w:rsidR="006E4F97" w:rsidRPr="00384E59" w:rsidRDefault="00BB2133" w:rsidP="00F362F2">
            <w:pPr>
              <w:rPr>
                <w:rFonts w:ascii="Garamond" w:hAnsi="Garamond"/>
                <w:b/>
                <w:bCs/>
              </w:rPr>
            </w:pPr>
            <w:r w:rsidRPr="00384E59">
              <w:rPr>
                <w:rFonts w:ascii="Garamond" w:hAnsi="Garamond"/>
                <w:b/>
                <w:bCs/>
              </w:rPr>
              <w:t>Email</w:t>
            </w:r>
            <w:r w:rsidR="00910DEA">
              <w:rPr>
                <w:rFonts w:ascii="Garamond" w:hAnsi="Garamond"/>
                <w:b/>
                <w:bCs/>
              </w:rPr>
              <w:t>*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09314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</w:tr>
      <w:tr w:rsidR="006E4F97" w:rsidRPr="00384E59" w14:paraId="441B17DC" w14:textId="77777777" w:rsidTr="00F120D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4569A03" w14:textId="56D5DA66" w:rsidR="006E4F97" w:rsidRPr="00384E59" w:rsidRDefault="00134C93" w:rsidP="00F362F2">
            <w:pPr>
              <w:rPr>
                <w:rFonts w:ascii="Garamond" w:hAnsi="Garamond"/>
                <w:b/>
                <w:bCs/>
              </w:rPr>
            </w:pPr>
            <w:proofErr w:type="spellStart"/>
            <w:r w:rsidRPr="00384E59">
              <w:rPr>
                <w:rFonts w:ascii="Garamond" w:hAnsi="Garamond"/>
                <w:b/>
                <w:bCs/>
              </w:rPr>
              <w:t>KKPoker</w:t>
            </w:r>
            <w:proofErr w:type="spellEnd"/>
            <w:r w:rsidRPr="00384E59">
              <w:rPr>
                <w:rFonts w:ascii="Garamond" w:hAnsi="Garamond"/>
                <w:b/>
                <w:bCs/>
              </w:rPr>
              <w:t xml:space="preserve"> ID</w:t>
            </w:r>
            <w:r w:rsidR="001E7C50">
              <w:rPr>
                <w:rFonts w:ascii="Garamond" w:hAnsi="Garamond"/>
                <w:b/>
                <w:bCs/>
              </w:rPr>
              <w:t>*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F3258" w14:textId="77777777" w:rsidR="006E4F97" w:rsidRPr="00384E59" w:rsidRDefault="006E4F97" w:rsidP="00F362F2">
            <w:pPr>
              <w:rPr>
                <w:rFonts w:ascii="Garamond" w:hAnsi="Garamond"/>
              </w:rPr>
            </w:pPr>
          </w:p>
        </w:tc>
      </w:tr>
      <w:tr w:rsidR="00776693" w:rsidRPr="00384E59" w14:paraId="2A56C257" w14:textId="77777777" w:rsidTr="00AE07CA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DCB70D" w14:textId="77777777" w:rsidR="00B664C7" w:rsidRDefault="00B664C7" w:rsidP="00B664C7">
            <w:pPr>
              <w:rPr>
                <w:rFonts w:ascii="Garamond" w:hAnsi="Garamond"/>
                <w:b/>
                <w:bCs/>
              </w:rPr>
            </w:pPr>
          </w:p>
          <w:p w14:paraId="3D16D850" w14:textId="307544CA" w:rsidR="00776693" w:rsidRPr="00B664C7" w:rsidRDefault="00776693" w:rsidP="00B664C7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664C7">
              <w:rPr>
                <w:rFonts w:ascii="Garamond" w:hAnsi="Garamond"/>
                <w:b/>
                <w:bCs/>
                <w:sz w:val="28"/>
                <w:szCs w:val="28"/>
              </w:rPr>
              <w:t>Section 2: Description of the Complain</w:t>
            </w:r>
            <w:r w:rsidR="00A00298" w:rsidRPr="00B664C7">
              <w:rPr>
                <w:rFonts w:ascii="Garamond" w:hAnsi="Garamond"/>
                <w:b/>
                <w:bCs/>
                <w:sz w:val="28"/>
                <w:szCs w:val="28"/>
              </w:rPr>
              <w:t>t</w:t>
            </w:r>
          </w:p>
          <w:p w14:paraId="03107B4C" w14:textId="3BA580A2" w:rsidR="00B664C7" w:rsidRPr="00384E59" w:rsidRDefault="00B664C7" w:rsidP="00B664C7">
            <w:pPr>
              <w:rPr>
                <w:rFonts w:ascii="Garamond" w:hAnsi="Garamond"/>
                <w:b/>
                <w:bCs/>
              </w:rPr>
            </w:pPr>
          </w:p>
        </w:tc>
      </w:tr>
      <w:tr w:rsidR="00AE07CA" w:rsidRPr="00384E59" w14:paraId="52A89C4C" w14:textId="77777777" w:rsidTr="002E2484">
        <w:trPr>
          <w:trHeight w:val="302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EA30BF" w14:textId="5FE7408C" w:rsidR="00AE07CA" w:rsidRPr="00384E59" w:rsidRDefault="00AE07CA" w:rsidP="00F362F2">
            <w:pPr>
              <w:rPr>
                <w:rFonts w:ascii="Garamond" w:hAnsi="Garamond"/>
                <w:b/>
                <w:bCs/>
              </w:rPr>
            </w:pPr>
            <w:r w:rsidRPr="00384E59">
              <w:rPr>
                <w:rFonts w:ascii="Garamond" w:hAnsi="Garamond"/>
                <w:b/>
                <w:bCs/>
              </w:rPr>
              <w:t>Date of Incident</w:t>
            </w:r>
            <w:r>
              <w:rPr>
                <w:rFonts w:ascii="Garamond" w:hAnsi="Garamond"/>
                <w:b/>
                <w:bCs/>
              </w:rPr>
              <w:t>*</w:t>
            </w:r>
          </w:p>
          <w:p w14:paraId="1F4D1831" w14:textId="0E18D319" w:rsidR="00AE07CA" w:rsidRPr="00384E59" w:rsidRDefault="00AE07CA" w:rsidP="00F362F2">
            <w:pPr>
              <w:rPr>
                <w:rFonts w:ascii="Garamond" w:hAnsi="Garamond"/>
              </w:rPr>
            </w:pPr>
            <w:r w:rsidRPr="00384E59">
              <w:rPr>
                <w:rFonts w:ascii="Garamond" w:hAnsi="Garamond"/>
                <w:b/>
                <w:bCs/>
              </w:rPr>
              <w:t>(DD/MM/YYYY)</w:t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5CCA4" w14:textId="77777777" w:rsidR="00AE07CA" w:rsidRPr="00384E59" w:rsidRDefault="00AE07CA" w:rsidP="00F362F2">
            <w:pPr>
              <w:rPr>
                <w:rFonts w:ascii="Garamond" w:hAnsi="Garamond"/>
              </w:rPr>
            </w:pPr>
          </w:p>
        </w:tc>
      </w:tr>
      <w:tr w:rsidR="00AE07CA" w:rsidRPr="00384E59" w14:paraId="7C032B4D" w14:textId="77777777" w:rsidTr="00B73F1A">
        <w:trPr>
          <w:trHeight w:val="74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4887B" w14:textId="77777777" w:rsidR="00AE07CA" w:rsidRPr="00384E59" w:rsidRDefault="00AE07CA" w:rsidP="00F362F2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6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4A463" w14:textId="77777777" w:rsidR="00AE07CA" w:rsidRPr="00384E59" w:rsidRDefault="00AE07CA" w:rsidP="00F362F2">
            <w:pPr>
              <w:rPr>
                <w:rFonts w:ascii="Garamond" w:hAnsi="Garamond"/>
              </w:rPr>
            </w:pPr>
          </w:p>
        </w:tc>
      </w:tr>
      <w:tr w:rsidR="00B664C7" w:rsidRPr="00384E59" w14:paraId="055274DC" w14:textId="4A12F593" w:rsidTr="002E2484">
        <w:trPr>
          <w:trHeight w:val="283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F1E282" w14:textId="482C3762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  <w:r w:rsidRPr="00384E59">
              <w:rPr>
                <w:rFonts w:ascii="Garamond" w:hAnsi="Garamond"/>
                <w:b/>
                <w:bCs/>
              </w:rPr>
              <w:t>Complaint Category</w:t>
            </w:r>
            <w:r>
              <w:rPr>
                <w:rFonts w:ascii="Garamond" w:hAnsi="Garamond"/>
                <w:b/>
                <w:bCs/>
              </w:rPr>
              <w:t>*</w:t>
            </w:r>
          </w:p>
          <w:p w14:paraId="23FF4C69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  <w:i/>
                <w:iCs/>
              </w:rPr>
            </w:pPr>
          </w:p>
          <w:p w14:paraId="52745787" w14:textId="5077EE56" w:rsidR="00B664C7" w:rsidRPr="009D481F" w:rsidRDefault="00B664C7" w:rsidP="00FF1917">
            <w:pPr>
              <w:rPr>
                <w:rFonts w:ascii="Garamond" w:hAnsi="Garamond"/>
              </w:rPr>
            </w:pPr>
            <w:r w:rsidRPr="009D481F">
              <w:rPr>
                <w:rFonts w:ascii="Garamond" w:hAnsi="Garamond"/>
              </w:rPr>
              <w:t>(Choose one or more from the options)</w:t>
            </w:r>
          </w:p>
        </w:tc>
        <w:sdt>
          <w:sdtPr>
            <w:rPr>
              <w:rFonts w:ascii="Garamond" w:hAnsi="Garamond"/>
            </w:rPr>
            <w:id w:val="4075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2D4C3B8" w14:textId="4F7EA5DA" w:rsidR="00B664C7" w:rsidRPr="00384E59" w:rsidRDefault="00B664C7" w:rsidP="00FF1917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3E53D" w14:textId="5753EFF7" w:rsidR="00B664C7" w:rsidRPr="00384E59" w:rsidRDefault="00B664C7" w:rsidP="00B33FB0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 xml:space="preserve">Deposit issues </w:t>
            </w:r>
          </w:p>
        </w:tc>
      </w:tr>
      <w:tr w:rsidR="00B664C7" w:rsidRPr="00384E59" w14:paraId="0F1CA96D" w14:textId="77777777" w:rsidTr="00F120D8">
        <w:trPr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1E9CA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35585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F2A427" w14:textId="4E4CCCEB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047BB" w14:textId="29CE3277" w:rsidR="00B664C7" w:rsidRPr="00384E59" w:rsidRDefault="00B664C7" w:rsidP="00F120D8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Withdrawal issues</w:t>
            </w:r>
          </w:p>
        </w:tc>
      </w:tr>
      <w:tr w:rsidR="00B664C7" w:rsidRPr="00384E59" w14:paraId="53E23FB4" w14:textId="77777777" w:rsidTr="00F120D8">
        <w:trPr>
          <w:trHeight w:val="232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C81EE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121238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315E4D" w14:textId="6EA6F1F7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B9DD1" w14:textId="32968963" w:rsidR="00B664C7" w:rsidRPr="00384E59" w:rsidRDefault="00B664C7" w:rsidP="00F120D8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Bonus terms and conditions</w:t>
            </w:r>
          </w:p>
        </w:tc>
      </w:tr>
      <w:tr w:rsidR="00B664C7" w:rsidRPr="00384E59" w14:paraId="7E094666" w14:textId="77777777" w:rsidTr="00F120D8">
        <w:trPr>
          <w:trHeight w:val="187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FE29C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179450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5533D7" w14:textId="6ED2DE01" w:rsidR="00B664C7" w:rsidRPr="00384E59" w:rsidRDefault="00F120D8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2AFA6" w14:textId="4C62D09C" w:rsidR="00B664C7" w:rsidRPr="00384E59" w:rsidRDefault="00B664C7" w:rsidP="00B664C7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Account closures or restrictions</w:t>
            </w:r>
          </w:p>
        </w:tc>
      </w:tr>
      <w:tr w:rsidR="00B664C7" w:rsidRPr="00384E59" w14:paraId="41771296" w14:textId="77777777" w:rsidTr="00F120D8">
        <w:trPr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2C1FF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15218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C912CD" w14:textId="44A5F597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32108" w14:textId="49A28D9F" w:rsidR="00B664C7" w:rsidRPr="00384E59" w:rsidRDefault="00B664C7" w:rsidP="00B33FB0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Alleged errors or unfairness in game outcomes</w:t>
            </w:r>
          </w:p>
        </w:tc>
      </w:tr>
      <w:tr w:rsidR="00B664C7" w:rsidRPr="00384E59" w14:paraId="04F26254" w14:textId="77777777" w:rsidTr="00F120D8">
        <w:trPr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0E6CD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191327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7305EF" w14:textId="27E43A8F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79C42" w14:textId="568E312E" w:rsidR="00B664C7" w:rsidRPr="00384E59" w:rsidRDefault="00B664C7" w:rsidP="00B33FB0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Responsible gaming issues</w:t>
            </w:r>
          </w:p>
        </w:tc>
      </w:tr>
      <w:tr w:rsidR="00B664C7" w:rsidRPr="00384E59" w14:paraId="569BA86D" w14:textId="77777777" w:rsidTr="00F120D8">
        <w:trPr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2D587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21304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B691E8" w14:textId="12B72EAF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84069" w14:textId="57FD5018" w:rsidR="00B664C7" w:rsidRPr="00384E59" w:rsidRDefault="00B664C7" w:rsidP="00B33FB0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 xml:space="preserve">Treatment of player balances </w:t>
            </w:r>
          </w:p>
        </w:tc>
      </w:tr>
      <w:tr w:rsidR="00B664C7" w:rsidRPr="00384E59" w14:paraId="2826E516" w14:textId="77777777" w:rsidTr="00F120D8">
        <w:trPr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944DA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82300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F31E37" w14:textId="033D8E01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ACE3E" w14:textId="26E8AFA3" w:rsidR="00B664C7" w:rsidRPr="00384E59" w:rsidRDefault="00B664C7" w:rsidP="00B33FB0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Identity verification</w:t>
            </w:r>
          </w:p>
        </w:tc>
      </w:tr>
      <w:tr w:rsidR="00B664C7" w:rsidRPr="00384E59" w14:paraId="6E9612B2" w14:textId="77777777" w:rsidTr="00F120D8">
        <w:trPr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F382F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6882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8B4FF1" w14:textId="579AC854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6CDE8" w14:textId="17843F9D" w:rsidR="00B664C7" w:rsidRPr="00384E59" w:rsidRDefault="00B664C7" w:rsidP="00B33FB0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Data protection</w:t>
            </w:r>
          </w:p>
        </w:tc>
      </w:tr>
      <w:tr w:rsidR="00B664C7" w:rsidRPr="00384E59" w14:paraId="0EBF6F21" w14:textId="77777777" w:rsidTr="00F120D8">
        <w:trPr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83991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80478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A52FBD" w14:textId="664B6126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54B1E" w14:textId="0C41585A" w:rsidR="00B664C7" w:rsidRPr="00384E59" w:rsidRDefault="00B664C7" w:rsidP="00B33FB0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Technical or software issues</w:t>
            </w:r>
          </w:p>
        </w:tc>
      </w:tr>
      <w:tr w:rsidR="00B664C7" w:rsidRPr="00384E59" w14:paraId="659E2F27" w14:textId="77777777" w:rsidTr="00F120D8">
        <w:trPr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7056D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37407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81408" w14:textId="4A750375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54894" w14:textId="6B35351F" w:rsidR="00B664C7" w:rsidRPr="00384E59" w:rsidRDefault="00F72946" w:rsidP="00B33FB0">
            <w:pPr>
              <w:spacing w:before="2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Anti-Money </w:t>
            </w:r>
            <w:r w:rsidR="005F6C62">
              <w:rPr>
                <w:rFonts w:ascii="Garamond" w:hAnsi="Garamond"/>
              </w:rPr>
              <w:t>L</w:t>
            </w:r>
            <w:r>
              <w:rPr>
                <w:rFonts w:ascii="Garamond" w:hAnsi="Garamond"/>
              </w:rPr>
              <w:t>aundering</w:t>
            </w:r>
            <w:r w:rsidRPr="00384E59">
              <w:rPr>
                <w:rFonts w:ascii="Garamond" w:hAnsi="Garamond"/>
              </w:rPr>
              <w:t xml:space="preserve"> </w:t>
            </w:r>
            <w:r w:rsidR="00B664C7" w:rsidRPr="00384E59">
              <w:rPr>
                <w:rFonts w:ascii="Garamond" w:hAnsi="Garamond"/>
              </w:rPr>
              <w:t>concerns</w:t>
            </w:r>
          </w:p>
        </w:tc>
      </w:tr>
      <w:tr w:rsidR="00B664C7" w:rsidRPr="00384E59" w14:paraId="5CBB887D" w14:textId="77777777" w:rsidTr="00F120D8">
        <w:trPr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3DFC3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20369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2BE13A" w14:textId="0C7F98F4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C6069" w14:textId="403AB32A" w:rsidR="00B664C7" w:rsidRPr="00384E59" w:rsidRDefault="00B664C7" w:rsidP="00F120D8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Issues with minors</w:t>
            </w:r>
          </w:p>
        </w:tc>
      </w:tr>
      <w:tr w:rsidR="00B664C7" w:rsidRPr="00384E59" w14:paraId="0487D194" w14:textId="77777777" w:rsidTr="00F120D8">
        <w:trPr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01647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74176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1366BA" w14:textId="3A39D74E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8CB9B" w14:textId="526F1B68" w:rsidR="00B664C7" w:rsidRPr="00384E59" w:rsidRDefault="00B664C7" w:rsidP="00F120D8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Fraudulent games</w:t>
            </w:r>
          </w:p>
        </w:tc>
      </w:tr>
      <w:tr w:rsidR="00B664C7" w:rsidRPr="00384E59" w14:paraId="75BA4FF8" w14:textId="77777777" w:rsidTr="00F120D8">
        <w:trPr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FCD31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134146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EFB401" w14:textId="3B25CD87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97716" w14:textId="3C558338" w:rsidR="00B664C7" w:rsidRPr="00384E59" w:rsidRDefault="00B664C7" w:rsidP="00F120D8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Fraudulent practices</w:t>
            </w:r>
          </w:p>
        </w:tc>
      </w:tr>
      <w:tr w:rsidR="00B664C7" w:rsidRPr="00384E59" w14:paraId="527C2F75" w14:textId="77777777" w:rsidTr="00F120D8">
        <w:trPr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ADA27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175455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AFC3C9" w14:textId="0B93F4EA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6EA03" w14:textId="7F5EDCB0" w:rsidR="00B664C7" w:rsidRPr="00384E59" w:rsidRDefault="00B664C7" w:rsidP="00F120D8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License or regulation</w:t>
            </w:r>
          </w:p>
        </w:tc>
      </w:tr>
      <w:tr w:rsidR="00B664C7" w:rsidRPr="00384E59" w14:paraId="40713590" w14:textId="77777777" w:rsidTr="00F120D8">
        <w:trPr>
          <w:trHeight w:val="271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58874" w14:textId="77777777" w:rsidR="00B664C7" w:rsidRPr="00384E59" w:rsidRDefault="00B664C7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-194098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C081A9" w14:textId="5DD79326" w:rsidR="00B664C7" w:rsidRPr="00384E59" w:rsidRDefault="00B664C7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B2116" w14:textId="03D4728F" w:rsidR="00B664C7" w:rsidRPr="00384E59" w:rsidRDefault="00B664C7" w:rsidP="00F120D8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Unfair terms and conditions</w:t>
            </w:r>
          </w:p>
        </w:tc>
      </w:tr>
      <w:tr w:rsidR="001D6073" w:rsidRPr="00384E59" w14:paraId="77E7C3D7" w14:textId="77777777" w:rsidTr="001D6073">
        <w:trPr>
          <w:trHeight w:val="590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0B6B8" w14:textId="77777777" w:rsidR="001D6073" w:rsidRPr="00384E59" w:rsidRDefault="001D6073" w:rsidP="00FF1917">
            <w:pPr>
              <w:rPr>
                <w:rFonts w:ascii="Garamond" w:hAnsi="Garamond"/>
                <w:b/>
                <w:bCs/>
              </w:rPr>
            </w:pPr>
          </w:p>
        </w:tc>
        <w:sdt>
          <w:sdtPr>
            <w:rPr>
              <w:rFonts w:ascii="Garamond" w:hAnsi="Garamond"/>
            </w:rPr>
            <w:id w:val="168462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0E8FC7" w14:textId="53BF88FD" w:rsidR="001D6073" w:rsidRPr="00384E59" w:rsidRDefault="001D6073" w:rsidP="00886296">
                <w:pPr>
                  <w:rPr>
                    <w:rFonts w:ascii="Garamond" w:hAnsi="Garamon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9C51DE" w14:textId="77777777" w:rsidR="001D6073" w:rsidRPr="00384E59" w:rsidRDefault="001D6073" w:rsidP="00B33FB0">
            <w:pPr>
              <w:spacing w:before="20"/>
              <w:rPr>
                <w:rFonts w:ascii="Garamond" w:hAnsi="Garamond"/>
              </w:rPr>
            </w:pPr>
            <w:r w:rsidRPr="00384E59">
              <w:rPr>
                <w:rFonts w:ascii="Garamond" w:hAnsi="Garamond"/>
              </w:rPr>
              <w:t>Other (</w:t>
            </w:r>
            <w:r w:rsidRPr="00384E59">
              <w:rPr>
                <w:rFonts w:ascii="Garamond" w:hAnsi="Garamond"/>
                <w:i/>
                <w:iCs/>
              </w:rPr>
              <w:t>please specify</w:t>
            </w:r>
            <w:r w:rsidRPr="00384E59">
              <w:rPr>
                <w:rFonts w:ascii="Garamond" w:hAnsi="Garamond"/>
              </w:rPr>
              <w:t>):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65AEA473" w14:textId="50064545" w:rsidR="001D6073" w:rsidRPr="00384E59" w:rsidRDefault="001D6073" w:rsidP="00B33FB0">
            <w:pPr>
              <w:spacing w:before="20"/>
              <w:rPr>
                <w:rFonts w:ascii="Garamond" w:hAnsi="Garamond"/>
              </w:rPr>
            </w:pPr>
          </w:p>
        </w:tc>
      </w:tr>
      <w:tr w:rsidR="00467733" w:rsidRPr="00384E59" w14:paraId="0D23A2C0" w14:textId="77777777" w:rsidTr="001D6073"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5DFE3" w14:textId="73135837" w:rsidR="00467733" w:rsidRPr="00384E59" w:rsidRDefault="00467733" w:rsidP="00F362F2">
            <w:pPr>
              <w:rPr>
                <w:rFonts w:ascii="Garamond" w:hAnsi="Garamond"/>
                <w:b/>
                <w:bCs/>
              </w:rPr>
            </w:pPr>
            <w:r w:rsidRPr="00384E59">
              <w:rPr>
                <w:rFonts w:ascii="Garamond" w:hAnsi="Garamond"/>
                <w:b/>
                <w:bCs/>
              </w:rPr>
              <w:t>Description of the Complaint</w:t>
            </w:r>
            <w:r w:rsidR="00920B0C">
              <w:rPr>
                <w:rFonts w:ascii="Garamond" w:hAnsi="Garamond"/>
                <w:b/>
                <w:bCs/>
              </w:rPr>
              <w:t>*</w:t>
            </w:r>
          </w:p>
          <w:p w14:paraId="4B942386" w14:textId="74410CCA" w:rsidR="00467733" w:rsidRPr="00384E59" w:rsidRDefault="00467733" w:rsidP="00467733">
            <w:pPr>
              <w:rPr>
                <w:rFonts w:ascii="Garamond" w:hAnsi="Garamond"/>
                <w:i/>
                <w:iCs/>
              </w:rPr>
            </w:pPr>
            <w:r w:rsidRPr="00AD4E21">
              <w:rPr>
                <w:rFonts w:ascii="Garamond" w:hAnsi="Garamond"/>
              </w:rPr>
              <w:t>(</w:t>
            </w:r>
            <w:r w:rsidR="000341CC">
              <w:rPr>
                <w:rFonts w:ascii="Garamond" w:hAnsi="Garamond"/>
              </w:rPr>
              <w:t>Provide</w:t>
            </w:r>
            <w:r w:rsidRPr="00D877CA">
              <w:rPr>
                <w:rFonts w:ascii="Garamond" w:hAnsi="Garamond"/>
              </w:rPr>
              <w:t xml:space="preserve"> a summary of the incident or complaint)</w:t>
            </w:r>
          </w:p>
        </w:tc>
      </w:tr>
      <w:tr w:rsidR="00467733" w:rsidRPr="00384E59" w14:paraId="63A9AA7D" w14:textId="77777777" w:rsidTr="001D6073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F2C" w14:textId="77777777" w:rsidR="00467733" w:rsidRPr="00384E59" w:rsidRDefault="00467733" w:rsidP="00F362F2">
            <w:pPr>
              <w:rPr>
                <w:rFonts w:ascii="Garamond" w:hAnsi="Garamond"/>
                <w:i/>
                <w:iCs/>
              </w:rPr>
            </w:pPr>
          </w:p>
          <w:p w14:paraId="15161A38" w14:textId="77777777" w:rsidR="00467733" w:rsidRPr="00384E59" w:rsidRDefault="00467733" w:rsidP="00F362F2">
            <w:pPr>
              <w:rPr>
                <w:rFonts w:ascii="Garamond" w:hAnsi="Garamond"/>
                <w:i/>
                <w:iCs/>
              </w:rPr>
            </w:pPr>
          </w:p>
          <w:p w14:paraId="5B756750" w14:textId="77777777" w:rsidR="00467733" w:rsidRPr="00384E59" w:rsidRDefault="00467733" w:rsidP="00F362F2">
            <w:pPr>
              <w:rPr>
                <w:rFonts w:ascii="Garamond" w:hAnsi="Garamond"/>
                <w:i/>
                <w:iCs/>
              </w:rPr>
            </w:pPr>
          </w:p>
          <w:p w14:paraId="38FEE0DA" w14:textId="77777777" w:rsidR="00467733" w:rsidRPr="00384E59" w:rsidRDefault="00467733" w:rsidP="00F362F2">
            <w:pPr>
              <w:rPr>
                <w:rFonts w:ascii="Garamond" w:hAnsi="Garamond"/>
                <w:i/>
                <w:iCs/>
              </w:rPr>
            </w:pPr>
          </w:p>
          <w:p w14:paraId="0C6B8959" w14:textId="77777777" w:rsidR="00F87F07" w:rsidRPr="00384E59" w:rsidRDefault="00F87F07" w:rsidP="00F362F2">
            <w:pPr>
              <w:rPr>
                <w:rFonts w:ascii="Garamond" w:hAnsi="Garamond"/>
                <w:i/>
                <w:iCs/>
              </w:rPr>
            </w:pPr>
          </w:p>
          <w:p w14:paraId="4F9008AD" w14:textId="77777777" w:rsidR="00F87F07" w:rsidRPr="00384E59" w:rsidRDefault="00F87F07" w:rsidP="00F362F2">
            <w:pPr>
              <w:rPr>
                <w:rFonts w:ascii="Garamond" w:hAnsi="Garamond"/>
                <w:i/>
                <w:iCs/>
              </w:rPr>
            </w:pPr>
          </w:p>
        </w:tc>
      </w:tr>
      <w:tr w:rsidR="00467733" w:rsidRPr="00384E59" w14:paraId="03883199" w14:textId="77777777" w:rsidTr="008B03BF">
        <w:tc>
          <w:tcPr>
            <w:tcW w:w="9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B48F2" w14:textId="77777777" w:rsidR="00327623" w:rsidRDefault="00327623" w:rsidP="001D08AE">
            <w:pPr>
              <w:rPr>
                <w:rFonts w:ascii="Garamond" w:hAnsi="Garamond"/>
                <w:b/>
                <w:bCs/>
              </w:rPr>
            </w:pPr>
          </w:p>
          <w:p w14:paraId="56598AA5" w14:textId="77777777" w:rsidR="007E53F5" w:rsidRDefault="007E53F5" w:rsidP="007E53F5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Requested Resolution</w:t>
            </w:r>
          </w:p>
          <w:p w14:paraId="27E7D2A1" w14:textId="03AE973E" w:rsidR="00893E95" w:rsidRPr="00384E59" w:rsidRDefault="007E53F5" w:rsidP="00F362F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(Please state the resolution being sought)</w:t>
            </w:r>
          </w:p>
        </w:tc>
      </w:tr>
      <w:tr w:rsidR="007E53F5" w:rsidRPr="00384E59" w14:paraId="32EAB3FB" w14:textId="77777777" w:rsidTr="008B03BF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3C1" w14:textId="77777777" w:rsidR="007E53F5" w:rsidRDefault="007E53F5" w:rsidP="001D08AE">
            <w:pPr>
              <w:rPr>
                <w:rFonts w:ascii="Garamond" w:hAnsi="Garamond"/>
                <w:b/>
                <w:bCs/>
              </w:rPr>
            </w:pPr>
          </w:p>
          <w:p w14:paraId="03B2E618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6E4ABBD4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66E8A15C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12CCD844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15888F35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</w:tc>
      </w:tr>
      <w:tr w:rsidR="007E53F5" w:rsidRPr="00384E59" w14:paraId="49CF66D8" w14:textId="77777777" w:rsidTr="008B03BF">
        <w:tc>
          <w:tcPr>
            <w:tcW w:w="90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1AE7A" w14:textId="77777777" w:rsidR="007E53F5" w:rsidRDefault="007E53F5" w:rsidP="001D08AE">
            <w:pPr>
              <w:rPr>
                <w:rFonts w:ascii="Garamond" w:hAnsi="Garamond"/>
                <w:b/>
                <w:bCs/>
              </w:rPr>
            </w:pPr>
          </w:p>
        </w:tc>
      </w:tr>
      <w:tr w:rsidR="008B03BF" w:rsidRPr="00384E59" w14:paraId="1475001A" w14:textId="77777777" w:rsidTr="008B03BF"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FAF32" w14:textId="77777777" w:rsidR="008B03BF" w:rsidRPr="00C7358F" w:rsidRDefault="008B03BF" w:rsidP="008B03BF">
            <w:pPr>
              <w:rPr>
                <w:rFonts w:ascii="Garamond" w:hAnsi="Garamond"/>
                <w:b/>
                <w:bCs/>
              </w:rPr>
            </w:pPr>
            <w:r w:rsidRPr="00C7358F">
              <w:rPr>
                <w:rFonts w:ascii="Garamond" w:hAnsi="Garamond"/>
                <w:b/>
                <w:bCs/>
              </w:rPr>
              <w:t>Additional Information</w:t>
            </w:r>
          </w:p>
          <w:p w14:paraId="7DCF4AC9" w14:textId="2D68A3AF" w:rsidR="008B03BF" w:rsidRPr="008B03BF" w:rsidRDefault="008B03BF" w:rsidP="008B03BF">
            <w:pPr>
              <w:jc w:val="both"/>
              <w:rPr>
                <w:rFonts w:ascii="Garamond" w:hAnsi="Garamond"/>
              </w:rPr>
            </w:pPr>
            <w:r w:rsidRPr="00C7358F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>P</w:t>
            </w:r>
            <w:r w:rsidRPr="00C7358F">
              <w:rPr>
                <w:rFonts w:ascii="Garamond" w:hAnsi="Garamond"/>
              </w:rPr>
              <w:t>rovide any additional information you believe may be relevant to this complaint)</w:t>
            </w:r>
          </w:p>
        </w:tc>
      </w:tr>
      <w:tr w:rsidR="008B03BF" w:rsidRPr="00384E59" w14:paraId="21ED16AD" w14:textId="77777777" w:rsidTr="008B03BF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4E9F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7A244958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7DFF4BF7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47732791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4DF4271A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  <w:p w14:paraId="58006344" w14:textId="77777777" w:rsidR="008B03BF" w:rsidRDefault="008B03BF" w:rsidP="001D08AE">
            <w:pPr>
              <w:rPr>
                <w:rFonts w:ascii="Garamond" w:hAnsi="Garamond"/>
                <w:b/>
                <w:bCs/>
              </w:rPr>
            </w:pPr>
          </w:p>
        </w:tc>
      </w:tr>
      <w:tr w:rsidR="001D08AE" w:rsidRPr="00384E59" w14:paraId="6AAFE865" w14:textId="77777777" w:rsidTr="008B03BF">
        <w:tc>
          <w:tcPr>
            <w:tcW w:w="90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46124" w14:textId="77777777" w:rsidR="008B03BF" w:rsidRDefault="008B03BF" w:rsidP="00F362F2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26068B98" w14:textId="7D0BF509" w:rsidR="001D08AE" w:rsidRPr="00B664C7" w:rsidRDefault="001D08AE" w:rsidP="00F362F2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664C7">
              <w:rPr>
                <w:rFonts w:ascii="Garamond" w:hAnsi="Garamond"/>
                <w:b/>
                <w:bCs/>
                <w:sz w:val="28"/>
                <w:szCs w:val="28"/>
              </w:rPr>
              <w:t>Section 3: Supporting Documentation</w:t>
            </w:r>
          </w:p>
          <w:p w14:paraId="2A0C9489" w14:textId="77777777" w:rsidR="00EF0494" w:rsidRDefault="00EF0494" w:rsidP="00F362F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(Attach relevant supporting documents</w:t>
            </w:r>
            <w:r w:rsidR="005C4E17">
              <w:rPr>
                <w:rFonts w:ascii="Garamond" w:hAnsi="Garamond"/>
              </w:rPr>
              <w:t xml:space="preserve"> to this Complaint Submission Form)</w:t>
            </w:r>
          </w:p>
          <w:p w14:paraId="4BFAAC46" w14:textId="31250CD2" w:rsidR="00D04EFA" w:rsidRPr="00EF0494" w:rsidRDefault="00D04EFA" w:rsidP="00F362F2">
            <w:pPr>
              <w:rPr>
                <w:rFonts w:ascii="Garamond" w:hAnsi="Garamond"/>
              </w:rPr>
            </w:pPr>
          </w:p>
        </w:tc>
      </w:tr>
      <w:tr w:rsidR="00876796" w:rsidRPr="00384E59" w14:paraId="70FDCCF6" w14:textId="77777777" w:rsidTr="000F5863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8D2902" w14:textId="00CB4931" w:rsidR="00876796" w:rsidRPr="00B664C7" w:rsidRDefault="00876796" w:rsidP="00F362F2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664C7">
              <w:rPr>
                <w:rFonts w:ascii="Garamond" w:hAnsi="Garamond"/>
                <w:b/>
                <w:bCs/>
                <w:sz w:val="28"/>
                <w:szCs w:val="28"/>
              </w:rPr>
              <w:t>Section 4:</w:t>
            </w:r>
            <w:r w:rsidR="008A7E99" w:rsidRPr="00B664C7">
              <w:rPr>
                <w:rFonts w:ascii="Garamond" w:hAnsi="Garamond"/>
                <w:b/>
                <w:bCs/>
                <w:sz w:val="28"/>
                <w:szCs w:val="28"/>
              </w:rPr>
              <w:t xml:space="preserve"> Declaration and Submission</w:t>
            </w:r>
          </w:p>
          <w:p w14:paraId="42C74062" w14:textId="77777777" w:rsidR="00876796" w:rsidRPr="00384E59" w:rsidRDefault="00876796" w:rsidP="00F362F2">
            <w:pPr>
              <w:rPr>
                <w:rFonts w:ascii="Garamond" w:hAnsi="Garamond"/>
              </w:rPr>
            </w:pPr>
          </w:p>
        </w:tc>
      </w:tr>
      <w:tr w:rsidR="00A947D2" w:rsidRPr="00384E59" w14:paraId="026AF50D" w14:textId="77777777" w:rsidTr="000F5863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EAF090" w14:textId="292487D6" w:rsidR="00A947D2" w:rsidRPr="005D4E5D" w:rsidRDefault="005D4E5D" w:rsidP="005D4E5D">
            <w:pPr>
              <w:jc w:val="both"/>
              <w:rPr>
                <w:rFonts w:ascii="Garamond" w:hAnsi="Garamond"/>
                <w:b/>
                <w:bCs/>
              </w:rPr>
            </w:pPr>
            <w:r w:rsidRPr="005D4E5D">
              <w:rPr>
                <w:rFonts w:ascii="Garamond" w:hAnsi="Garamond"/>
                <w:b/>
                <w:bCs/>
              </w:rPr>
              <w:t>I hereby confirm</w:t>
            </w:r>
            <w:r>
              <w:rPr>
                <w:rFonts w:ascii="Garamond" w:hAnsi="Garamond"/>
                <w:b/>
                <w:bCs/>
              </w:rPr>
              <w:t xml:space="preserve"> that the information provided by me is accurate and complete to the best of my knowledge</w:t>
            </w:r>
            <w:r w:rsidR="0046611A">
              <w:rPr>
                <w:rFonts w:ascii="Garamond" w:hAnsi="Garamond"/>
                <w:b/>
                <w:bCs/>
              </w:rPr>
              <w:t>, and I understand that providing false or misleading information may result in the rejection of my complaint</w:t>
            </w:r>
            <w:r>
              <w:rPr>
                <w:rFonts w:ascii="Garamond" w:hAnsi="Garamond"/>
                <w:b/>
                <w:bCs/>
              </w:rPr>
              <w:t>. I understand that this complaint will be processed in accordance with the Dispute Resolution Policy</w:t>
            </w:r>
            <w:r w:rsidR="00C232C7">
              <w:rPr>
                <w:rFonts w:ascii="Garamond" w:hAnsi="Garamond"/>
                <w:b/>
                <w:bCs/>
              </w:rPr>
              <w:t xml:space="preserve"> and </w:t>
            </w:r>
            <w:r w:rsidR="00191B57">
              <w:rPr>
                <w:rFonts w:ascii="Garamond" w:hAnsi="Garamond"/>
                <w:b/>
                <w:bCs/>
              </w:rPr>
              <w:t xml:space="preserve">Curacao Gaming Authority’s </w:t>
            </w:r>
            <w:r w:rsidR="00C232C7">
              <w:rPr>
                <w:rFonts w:ascii="Garamond" w:hAnsi="Garamond"/>
                <w:b/>
                <w:bCs/>
              </w:rPr>
              <w:t>Player Complaints Policy Guidelines</w:t>
            </w:r>
            <w:r w:rsidR="00EF3CE9">
              <w:rPr>
                <w:rFonts w:ascii="Garamond" w:hAnsi="Garamond"/>
                <w:b/>
                <w:bCs/>
              </w:rPr>
              <w:t>.</w:t>
            </w:r>
            <w:r w:rsidR="00876796">
              <w:rPr>
                <w:rFonts w:ascii="Garamond" w:hAnsi="Garamond"/>
                <w:b/>
                <w:bCs/>
              </w:rPr>
              <w:t xml:space="preserve"> I am the registered </w:t>
            </w:r>
            <w:proofErr w:type="spellStart"/>
            <w:r w:rsidR="00AE5F7F">
              <w:rPr>
                <w:rFonts w:ascii="Garamond" w:hAnsi="Garamond"/>
                <w:b/>
                <w:bCs/>
              </w:rPr>
              <w:t>KKPoker</w:t>
            </w:r>
            <w:proofErr w:type="spellEnd"/>
            <w:r w:rsidR="00AE5F7F">
              <w:rPr>
                <w:rFonts w:ascii="Garamond" w:hAnsi="Garamond"/>
                <w:b/>
                <w:bCs/>
              </w:rPr>
              <w:t xml:space="preserve"> Account </w:t>
            </w:r>
            <w:r w:rsidR="00876796">
              <w:rPr>
                <w:rFonts w:ascii="Garamond" w:hAnsi="Garamond"/>
                <w:b/>
                <w:bCs/>
              </w:rPr>
              <w:t>holder of the account referenced in this complaint and confirm that I have not and will not sell, donate, rent out, lease, pawn, or pledge, under any title, any of my claims against the operator to any third party.</w:t>
            </w:r>
          </w:p>
          <w:p w14:paraId="2DB48BFB" w14:textId="77777777" w:rsidR="00A947D2" w:rsidRPr="00384E59" w:rsidRDefault="00A947D2" w:rsidP="00F362F2">
            <w:pPr>
              <w:rPr>
                <w:rFonts w:ascii="Garamond" w:hAnsi="Garamond"/>
              </w:rPr>
            </w:pPr>
          </w:p>
        </w:tc>
      </w:tr>
      <w:tr w:rsidR="00BF4500" w:rsidRPr="00384E59" w14:paraId="7661B735" w14:textId="77777777" w:rsidTr="00BF4500">
        <w:trPr>
          <w:trHeight w:val="185"/>
        </w:trPr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</w:tcPr>
          <w:p w14:paraId="568ABE15" w14:textId="1F9732AB" w:rsidR="00BF4500" w:rsidRPr="00384E59" w:rsidRDefault="00BF4500" w:rsidP="00F362F2">
            <w:pPr>
              <w:rPr>
                <w:rFonts w:ascii="Garamond" w:hAnsi="Garamond"/>
                <w:b/>
                <w:bCs/>
              </w:rPr>
            </w:pPr>
            <w:r w:rsidRPr="00384E59">
              <w:rPr>
                <w:rFonts w:ascii="Garamond" w:hAnsi="Garamond"/>
                <w:b/>
                <w:bCs/>
              </w:rPr>
              <w:t>Signature</w:t>
            </w:r>
            <w:r>
              <w:rPr>
                <w:rFonts w:ascii="Garamond" w:hAnsi="Garamond"/>
                <w:b/>
                <w:bCs/>
              </w:rPr>
              <w:t>*</w:t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B1C19" w14:textId="77777777" w:rsidR="00BF4500" w:rsidRPr="00384E59" w:rsidRDefault="00BF4500" w:rsidP="00F362F2">
            <w:pPr>
              <w:rPr>
                <w:rFonts w:ascii="Garamond" w:hAnsi="Garamond"/>
              </w:rPr>
            </w:pPr>
          </w:p>
        </w:tc>
      </w:tr>
      <w:tr w:rsidR="00BF4500" w:rsidRPr="00384E59" w14:paraId="303E5BD1" w14:textId="77777777" w:rsidTr="00BF4500">
        <w:trPr>
          <w:trHeight w:val="185"/>
        </w:trPr>
        <w:tc>
          <w:tcPr>
            <w:tcW w:w="2410" w:type="dxa"/>
            <w:vMerge/>
            <w:tcBorders>
              <w:left w:val="nil"/>
              <w:bottom w:val="nil"/>
              <w:right w:val="nil"/>
            </w:tcBorders>
          </w:tcPr>
          <w:p w14:paraId="7351C6FD" w14:textId="77777777" w:rsidR="00BF4500" w:rsidRPr="00384E59" w:rsidRDefault="00BF4500" w:rsidP="00F362F2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6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BDBDC" w14:textId="77777777" w:rsidR="00BF4500" w:rsidRPr="00384E59" w:rsidRDefault="00BF4500" w:rsidP="00F362F2">
            <w:pPr>
              <w:rPr>
                <w:rFonts w:ascii="Garamond" w:hAnsi="Garamond"/>
              </w:rPr>
            </w:pPr>
          </w:p>
        </w:tc>
      </w:tr>
      <w:tr w:rsidR="00BF4500" w:rsidRPr="00384E59" w14:paraId="640D4867" w14:textId="77777777" w:rsidTr="00BF4500">
        <w:trPr>
          <w:trHeight w:val="275"/>
        </w:trPr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</w:tcPr>
          <w:p w14:paraId="6B607931" w14:textId="6BA7CE03" w:rsidR="00BF4500" w:rsidRDefault="00BF4500" w:rsidP="00F362F2">
            <w:pPr>
              <w:rPr>
                <w:rFonts w:ascii="Garamond" w:hAnsi="Garamond"/>
                <w:b/>
                <w:bCs/>
              </w:rPr>
            </w:pPr>
            <w:r w:rsidRPr="00384E59">
              <w:rPr>
                <w:rFonts w:ascii="Garamond" w:hAnsi="Garamond"/>
                <w:b/>
                <w:bCs/>
              </w:rPr>
              <w:t>Signature Date</w:t>
            </w:r>
            <w:r>
              <w:rPr>
                <w:rFonts w:ascii="Garamond" w:hAnsi="Garamond"/>
                <w:b/>
                <w:bCs/>
              </w:rPr>
              <w:t>*</w:t>
            </w:r>
          </w:p>
          <w:p w14:paraId="7C1F0435" w14:textId="64F3D95B" w:rsidR="00BF4500" w:rsidRPr="00384E59" w:rsidRDefault="00BF4500" w:rsidP="00F362F2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(MM/DD/YYYY)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1671B" w14:textId="77777777" w:rsidR="00BF4500" w:rsidRPr="00384E59" w:rsidRDefault="00BF4500" w:rsidP="00F362F2">
            <w:pPr>
              <w:rPr>
                <w:rFonts w:ascii="Garamond" w:hAnsi="Garamond"/>
              </w:rPr>
            </w:pPr>
          </w:p>
        </w:tc>
      </w:tr>
      <w:tr w:rsidR="00BF4500" w:rsidRPr="00384E59" w14:paraId="1810283F" w14:textId="77777777" w:rsidTr="00BF4500">
        <w:trPr>
          <w:trHeight w:val="275"/>
        </w:trPr>
        <w:tc>
          <w:tcPr>
            <w:tcW w:w="2410" w:type="dxa"/>
            <w:vMerge/>
            <w:tcBorders>
              <w:left w:val="nil"/>
              <w:bottom w:val="nil"/>
              <w:right w:val="nil"/>
            </w:tcBorders>
          </w:tcPr>
          <w:p w14:paraId="64C82A9C" w14:textId="77777777" w:rsidR="00BF4500" w:rsidRPr="00384E59" w:rsidRDefault="00BF4500" w:rsidP="00F362F2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6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789D8" w14:textId="77777777" w:rsidR="00BF4500" w:rsidRPr="00384E59" w:rsidRDefault="00BF4500" w:rsidP="00F362F2">
            <w:pPr>
              <w:rPr>
                <w:rFonts w:ascii="Garamond" w:hAnsi="Garamond"/>
              </w:rPr>
            </w:pPr>
          </w:p>
        </w:tc>
      </w:tr>
    </w:tbl>
    <w:p w14:paraId="08FB2A6E" w14:textId="77777777" w:rsidR="001E3796" w:rsidRPr="00384E59" w:rsidRDefault="001E3796" w:rsidP="00F362F2">
      <w:pPr>
        <w:rPr>
          <w:rFonts w:ascii="Garamond" w:hAnsi="Garamond"/>
        </w:rPr>
      </w:pPr>
    </w:p>
    <w:sectPr w:rsidR="001E3796" w:rsidRPr="00384E5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54C5" w14:textId="77777777" w:rsidR="00413D3F" w:rsidRDefault="00413D3F" w:rsidP="00261714">
      <w:pPr>
        <w:spacing w:after="0" w:line="240" w:lineRule="auto"/>
      </w:pPr>
      <w:r>
        <w:separator/>
      </w:r>
    </w:p>
  </w:endnote>
  <w:endnote w:type="continuationSeparator" w:id="0">
    <w:p w14:paraId="18FE02C8" w14:textId="77777777" w:rsidR="00413D3F" w:rsidRDefault="00413D3F" w:rsidP="0026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307001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75CFDF3" w14:textId="1A7690A1" w:rsidR="00261714" w:rsidRPr="00261714" w:rsidRDefault="00261714">
        <w:pPr>
          <w:pStyle w:val="Footer"/>
          <w:jc w:val="right"/>
          <w:rPr>
            <w:rFonts w:ascii="Garamond" w:hAnsi="Garamond"/>
          </w:rPr>
        </w:pPr>
        <w:r w:rsidRPr="00261714">
          <w:rPr>
            <w:rFonts w:ascii="Garamond" w:hAnsi="Garamond"/>
          </w:rPr>
          <w:fldChar w:fldCharType="begin"/>
        </w:r>
        <w:r w:rsidRPr="00261714">
          <w:rPr>
            <w:rFonts w:ascii="Garamond" w:hAnsi="Garamond"/>
          </w:rPr>
          <w:instrText xml:space="preserve"> PAGE   \* MERGEFORMAT </w:instrText>
        </w:r>
        <w:r w:rsidRPr="00261714">
          <w:rPr>
            <w:rFonts w:ascii="Garamond" w:hAnsi="Garamond"/>
          </w:rPr>
          <w:fldChar w:fldCharType="separate"/>
        </w:r>
        <w:r w:rsidRPr="00261714">
          <w:rPr>
            <w:rFonts w:ascii="Garamond" w:hAnsi="Garamond"/>
            <w:noProof/>
          </w:rPr>
          <w:t>2</w:t>
        </w:r>
        <w:r w:rsidRPr="00261714">
          <w:rPr>
            <w:rFonts w:ascii="Garamond" w:hAnsi="Garamond"/>
            <w:noProof/>
          </w:rPr>
          <w:fldChar w:fldCharType="end"/>
        </w:r>
      </w:p>
    </w:sdtContent>
  </w:sdt>
  <w:p w14:paraId="7A6350D9" w14:textId="77777777" w:rsidR="00261714" w:rsidRDefault="00261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F137" w14:textId="77777777" w:rsidR="00413D3F" w:rsidRDefault="00413D3F" w:rsidP="00261714">
      <w:pPr>
        <w:spacing w:after="0" w:line="240" w:lineRule="auto"/>
      </w:pPr>
      <w:r>
        <w:separator/>
      </w:r>
    </w:p>
  </w:footnote>
  <w:footnote w:type="continuationSeparator" w:id="0">
    <w:p w14:paraId="638F7EAA" w14:textId="77777777" w:rsidR="00413D3F" w:rsidRDefault="00413D3F" w:rsidP="00261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49"/>
    <w:rsid w:val="000341CC"/>
    <w:rsid w:val="00037B3C"/>
    <w:rsid w:val="00051D8F"/>
    <w:rsid w:val="00064BF4"/>
    <w:rsid w:val="00086607"/>
    <w:rsid w:val="00093AD0"/>
    <w:rsid w:val="000C02DE"/>
    <w:rsid w:val="000C2865"/>
    <w:rsid w:val="000F5863"/>
    <w:rsid w:val="00131299"/>
    <w:rsid w:val="00132ADF"/>
    <w:rsid w:val="00134C93"/>
    <w:rsid w:val="00143ED9"/>
    <w:rsid w:val="001540CC"/>
    <w:rsid w:val="001561A2"/>
    <w:rsid w:val="0018353D"/>
    <w:rsid w:val="00187E7B"/>
    <w:rsid w:val="00191B57"/>
    <w:rsid w:val="001B6357"/>
    <w:rsid w:val="001B6CD0"/>
    <w:rsid w:val="001C54E6"/>
    <w:rsid w:val="001C6FB9"/>
    <w:rsid w:val="001D08AE"/>
    <w:rsid w:val="001D6073"/>
    <w:rsid w:val="001E3796"/>
    <w:rsid w:val="001E7C50"/>
    <w:rsid w:val="001F4F8D"/>
    <w:rsid w:val="00207A54"/>
    <w:rsid w:val="00211D96"/>
    <w:rsid w:val="00216FF1"/>
    <w:rsid w:val="002274F9"/>
    <w:rsid w:val="00236953"/>
    <w:rsid w:val="0026159C"/>
    <w:rsid w:val="00261714"/>
    <w:rsid w:val="002677F0"/>
    <w:rsid w:val="00275A22"/>
    <w:rsid w:val="0028415C"/>
    <w:rsid w:val="002919C0"/>
    <w:rsid w:val="002A3B5C"/>
    <w:rsid w:val="002E2484"/>
    <w:rsid w:val="00327623"/>
    <w:rsid w:val="00374E84"/>
    <w:rsid w:val="00384E59"/>
    <w:rsid w:val="00385540"/>
    <w:rsid w:val="0039130B"/>
    <w:rsid w:val="003954BC"/>
    <w:rsid w:val="003A0AF8"/>
    <w:rsid w:val="003A7093"/>
    <w:rsid w:val="003C22DD"/>
    <w:rsid w:val="003F12F1"/>
    <w:rsid w:val="004068F0"/>
    <w:rsid w:val="00413D3F"/>
    <w:rsid w:val="004372A9"/>
    <w:rsid w:val="0045621D"/>
    <w:rsid w:val="0046611A"/>
    <w:rsid w:val="00467733"/>
    <w:rsid w:val="004B2526"/>
    <w:rsid w:val="004B42EA"/>
    <w:rsid w:val="004C0C44"/>
    <w:rsid w:val="004F05E0"/>
    <w:rsid w:val="00512E22"/>
    <w:rsid w:val="005265AE"/>
    <w:rsid w:val="00563E3D"/>
    <w:rsid w:val="00565F49"/>
    <w:rsid w:val="00573251"/>
    <w:rsid w:val="005C4E17"/>
    <w:rsid w:val="005D4E5D"/>
    <w:rsid w:val="005E0CB7"/>
    <w:rsid w:val="005F6C62"/>
    <w:rsid w:val="00682418"/>
    <w:rsid w:val="006B3B9A"/>
    <w:rsid w:val="006D6BA6"/>
    <w:rsid w:val="006E4F97"/>
    <w:rsid w:val="0071111C"/>
    <w:rsid w:val="00714F69"/>
    <w:rsid w:val="0073258D"/>
    <w:rsid w:val="00771F0E"/>
    <w:rsid w:val="00774723"/>
    <w:rsid w:val="00776693"/>
    <w:rsid w:val="0078739B"/>
    <w:rsid w:val="007E2C1D"/>
    <w:rsid w:val="007E53F5"/>
    <w:rsid w:val="007F0BAC"/>
    <w:rsid w:val="007F2044"/>
    <w:rsid w:val="007F3B14"/>
    <w:rsid w:val="007F54DA"/>
    <w:rsid w:val="008155B5"/>
    <w:rsid w:val="008205BE"/>
    <w:rsid w:val="0082329D"/>
    <w:rsid w:val="008522C9"/>
    <w:rsid w:val="008545D4"/>
    <w:rsid w:val="00872B6F"/>
    <w:rsid w:val="00875091"/>
    <w:rsid w:val="00876796"/>
    <w:rsid w:val="00886296"/>
    <w:rsid w:val="00891C0E"/>
    <w:rsid w:val="00893E95"/>
    <w:rsid w:val="008A64F9"/>
    <w:rsid w:val="008A7E99"/>
    <w:rsid w:val="008B03BF"/>
    <w:rsid w:val="00910DEA"/>
    <w:rsid w:val="00920B0C"/>
    <w:rsid w:val="0093457C"/>
    <w:rsid w:val="00951726"/>
    <w:rsid w:val="00990129"/>
    <w:rsid w:val="009D1B36"/>
    <w:rsid w:val="009D481F"/>
    <w:rsid w:val="009F55F6"/>
    <w:rsid w:val="00A00298"/>
    <w:rsid w:val="00A03ECA"/>
    <w:rsid w:val="00A14EB0"/>
    <w:rsid w:val="00A34E00"/>
    <w:rsid w:val="00A4576A"/>
    <w:rsid w:val="00A721BA"/>
    <w:rsid w:val="00A947D2"/>
    <w:rsid w:val="00AA565C"/>
    <w:rsid w:val="00AA5F48"/>
    <w:rsid w:val="00AD4E21"/>
    <w:rsid w:val="00AE07CA"/>
    <w:rsid w:val="00AE5F7F"/>
    <w:rsid w:val="00AF1BDC"/>
    <w:rsid w:val="00B039C9"/>
    <w:rsid w:val="00B14CD9"/>
    <w:rsid w:val="00B33FB0"/>
    <w:rsid w:val="00B664C7"/>
    <w:rsid w:val="00B73F1A"/>
    <w:rsid w:val="00B90FAF"/>
    <w:rsid w:val="00BB2133"/>
    <w:rsid w:val="00BF1D07"/>
    <w:rsid w:val="00BF4500"/>
    <w:rsid w:val="00BF794A"/>
    <w:rsid w:val="00C061B0"/>
    <w:rsid w:val="00C20E33"/>
    <w:rsid w:val="00C232C7"/>
    <w:rsid w:val="00C31BB3"/>
    <w:rsid w:val="00C42706"/>
    <w:rsid w:val="00C461C5"/>
    <w:rsid w:val="00C477F7"/>
    <w:rsid w:val="00C7358F"/>
    <w:rsid w:val="00C919FE"/>
    <w:rsid w:val="00CA1A67"/>
    <w:rsid w:val="00CA6376"/>
    <w:rsid w:val="00CD0854"/>
    <w:rsid w:val="00CD3502"/>
    <w:rsid w:val="00D04EFA"/>
    <w:rsid w:val="00D34FD5"/>
    <w:rsid w:val="00D55C97"/>
    <w:rsid w:val="00D675DA"/>
    <w:rsid w:val="00D877CA"/>
    <w:rsid w:val="00D9223A"/>
    <w:rsid w:val="00DA7D6D"/>
    <w:rsid w:val="00DB2702"/>
    <w:rsid w:val="00DB402D"/>
    <w:rsid w:val="00DD4942"/>
    <w:rsid w:val="00E70685"/>
    <w:rsid w:val="00E73385"/>
    <w:rsid w:val="00E818A8"/>
    <w:rsid w:val="00E82862"/>
    <w:rsid w:val="00ED6A8C"/>
    <w:rsid w:val="00EF0494"/>
    <w:rsid w:val="00EF3CE9"/>
    <w:rsid w:val="00EF4397"/>
    <w:rsid w:val="00F01981"/>
    <w:rsid w:val="00F06F78"/>
    <w:rsid w:val="00F120D8"/>
    <w:rsid w:val="00F1614D"/>
    <w:rsid w:val="00F21E94"/>
    <w:rsid w:val="00F33804"/>
    <w:rsid w:val="00F362F2"/>
    <w:rsid w:val="00F54081"/>
    <w:rsid w:val="00F706E7"/>
    <w:rsid w:val="00F72946"/>
    <w:rsid w:val="00F7540B"/>
    <w:rsid w:val="00F87301"/>
    <w:rsid w:val="00F87F07"/>
    <w:rsid w:val="00FB6476"/>
    <w:rsid w:val="00FE2966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26FEB"/>
  <w15:chartTrackingRefBased/>
  <w15:docId w15:val="{95354FCC-82AD-499C-8E68-A79AE4ED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F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714"/>
  </w:style>
  <w:style w:type="paragraph" w:styleId="Footer">
    <w:name w:val="footer"/>
    <w:basedOn w:val="Normal"/>
    <w:link w:val="FooterChar"/>
    <w:uiPriority w:val="99"/>
    <w:unhideWhenUsed/>
    <w:rsid w:val="00261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714"/>
  </w:style>
  <w:style w:type="paragraph" w:styleId="Revision">
    <w:name w:val="Revision"/>
    <w:hidden/>
    <w:uiPriority w:val="99"/>
    <w:semiHidden/>
    <w:rsid w:val="002677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7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7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7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7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B52A-8953-4B36-9573-1C467DEC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2025-07-21T09:42:00Z</cp:lastPrinted>
  <dcterms:created xsi:type="dcterms:W3CDTF">2025-08-18T09:29:00Z</dcterms:created>
  <dcterms:modified xsi:type="dcterms:W3CDTF">2025-08-18T09:29:00Z</dcterms:modified>
</cp:coreProperties>
</file>